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1903"/>
        <w:gridCol w:w="1899"/>
        <w:gridCol w:w="2150"/>
        <w:gridCol w:w="13"/>
        <w:gridCol w:w="1897"/>
        <w:gridCol w:w="1880"/>
      </w:tblGrid>
      <w:tr w:rsidR="007903A2" w:rsidRPr="00F1133B" w:rsidTr="001C23EC">
        <w:trPr>
          <w:trHeight w:val="557"/>
        </w:trPr>
        <w:tc>
          <w:tcPr>
            <w:tcW w:w="1903" w:type="dxa"/>
          </w:tcPr>
          <w:p w:rsidR="007903A2" w:rsidRPr="00F1133B" w:rsidRDefault="007903A2" w:rsidP="001C23E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899" w:type="dxa"/>
          </w:tcPr>
          <w:p w:rsidR="007903A2" w:rsidRPr="00F1133B" w:rsidRDefault="007903A2" w:rsidP="001C23E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2163" w:type="dxa"/>
            <w:gridSpan w:val="2"/>
          </w:tcPr>
          <w:p w:rsidR="007903A2" w:rsidRPr="00F1133B" w:rsidRDefault="007903A2" w:rsidP="001C23E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897" w:type="dxa"/>
          </w:tcPr>
          <w:p w:rsidR="007903A2" w:rsidRPr="00F1133B" w:rsidRDefault="007903A2" w:rsidP="001C23E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880" w:type="dxa"/>
          </w:tcPr>
          <w:p w:rsidR="007903A2" w:rsidRPr="00F1133B" w:rsidRDefault="007903A2" w:rsidP="001C23E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7903A2" w:rsidRPr="00693A8C" w:rsidTr="001C23EC">
        <w:trPr>
          <w:trHeight w:val="106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Low Quality Colour</w:t>
            </w:r>
          </w:p>
        </w:tc>
        <w:tc>
          <w:tcPr>
            <w:tcW w:w="1899" w:type="dxa"/>
          </w:tcPr>
          <w:p w:rsidR="007903A2" w:rsidRPr="00693A8C" w:rsidRDefault="00A8639B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17</w:t>
            </w:r>
            <w:r w:rsidR="007903A2" w:rsidRPr="00693A8C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2163" w:type="dxa"/>
            <w:gridSpan w:val="2"/>
          </w:tcPr>
          <w:p w:rsidR="007903A2" w:rsidRPr="00F1133B" w:rsidRDefault="001C23EC" w:rsidP="001C23E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EmmaPosterA3.pdf</w:t>
            </w:r>
          </w:p>
        </w:tc>
        <w:tc>
          <w:tcPr>
            <w:tcW w:w="1897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£0.85</w:t>
            </w:r>
          </w:p>
        </w:tc>
      </w:tr>
      <w:tr w:rsidR="007903A2" w:rsidRPr="00693A8C" w:rsidTr="001C23EC">
        <w:trPr>
          <w:trHeight w:val="610"/>
        </w:trPr>
        <w:tc>
          <w:tcPr>
            <w:tcW w:w="1903" w:type="dxa"/>
            <w:vMerge w:val="restart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899" w:type="dxa"/>
            <w:vMerge w:val="restart"/>
          </w:tcPr>
          <w:p w:rsidR="007903A2" w:rsidRPr="00693A8C" w:rsidRDefault="00A8639B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33</w:t>
            </w:r>
            <w:r w:rsidR="007903A2" w:rsidRPr="00693A8C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2163" w:type="dxa"/>
            <w:gridSpan w:val="2"/>
          </w:tcPr>
          <w:p w:rsidR="007903A2" w:rsidRPr="00F1133B" w:rsidRDefault="001C23EC" w:rsidP="001C23E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EmmaPosterA3.pdf</w:t>
            </w:r>
          </w:p>
        </w:tc>
        <w:tc>
          <w:tcPr>
            <w:tcW w:w="1897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  <w:tc>
          <w:tcPr>
            <w:tcW w:w="1880" w:type="dxa"/>
            <w:vMerge w:val="restart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£3.30</w:t>
            </w:r>
          </w:p>
        </w:tc>
      </w:tr>
      <w:tr w:rsidR="007903A2" w:rsidRPr="00693A8C" w:rsidTr="001C23EC">
        <w:trPr>
          <w:trHeight w:val="559"/>
        </w:trPr>
        <w:tc>
          <w:tcPr>
            <w:tcW w:w="1903" w:type="dxa"/>
            <w:vMerge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99" w:type="dxa"/>
            <w:vMerge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2163" w:type="dxa"/>
            <w:gridSpan w:val="2"/>
          </w:tcPr>
          <w:p w:rsidR="007903A2" w:rsidRPr="00F1133B" w:rsidRDefault="001C23EC" w:rsidP="001C23E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EmmaOtherPosterA3 .pdf</w:t>
            </w:r>
          </w:p>
        </w:tc>
        <w:tc>
          <w:tcPr>
            <w:tcW w:w="1897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  <w:tc>
          <w:tcPr>
            <w:tcW w:w="1880" w:type="dxa"/>
            <w:vMerge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1C23EC">
        <w:trPr>
          <w:trHeight w:val="106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>A</w:t>
            </w:r>
            <w:r>
              <w:rPr>
                <w:rFonts w:ascii="VAG Rounded Std Light" w:hAnsi="VAG Rounded Std Light"/>
              </w:rPr>
              <w:t>4</w:t>
            </w:r>
            <w:r w:rsidRPr="00E107DB">
              <w:rPr>
                <w:rFonts w:ascii="VAG Rounded Std Light" w:hAnsi="VAG Rounded Std Light"/>
              </w:rPr>
              <w:t xml:space="preserve"> Posters – Low Quality Colour</w:t>
            </w:r>
          </w:p>
        </w:tc>
        <w:tc>
          <w:tcPr>
            <w:tcW w:w="1899" w:type="dxa"/>
          </w:tcPr>
          <w:p w:rsidR="007903A2" w:rsidRPr="00693A8C" w:rsidRDefault="00A8639B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9</w:t>
            </w:r>
            <w:r w:rsidR="007903A2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2163" w:type="dxa"/>
            <w:gridSpan w:val="2"/>
          </w:tcPr>
          <w:p w:rsidR="007903A2" w:rsidRPr="00F1133B" w:rsidRDefault="007903A2" w:rsidP="001C23EC">
            <w:pPr>
              <w:jc w:val="center"/>
              <w:rPr>
                <w:rFonts w:ascii="Bradley Hand ITC" w:hAnsi="Bradley Hand ITC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0" w:type="dxa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1C23EC">
        <w:trPr>
          <w:trHeight w:val="106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899" w:type="dxa"/>
          </w:tcPr>
          <w:p w:rsidR="007903A2" w:rsidRPr="00693A8C" w:rsidRDefault="00A8639B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17</w:t>
            </w:r>
            <w:r w:rsidR="007903A2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2163" w:type="dxa"/>
            <w:gridSpan w:val="2"/>
          </w:tcPr>
          <w:p w:rsidR="007903A2" w:rsidRPr="00F1133B" w:rsidRDefault="007903A2" w:rsidP="001C23EC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897" w:type="dxa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0" w:type="dxa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1C23EC">
        <w:trPr>
          <w:trHeight w:val="106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8 A6 Flyers – Low quality B/W</w:t>
            </w:r>
          </w:p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Double sided as standard</w:t>
            </w:r>
          </w:p>
        </w:tc>
        <w:tc>
          <w:tcPr>
            <w:tcW w:w="1899" w:type="dxa"/>
          </w:tcPr>
          <w:p w:rsidR="007903A2" w:rsidRPr="00693A8C" w:rsidRDefault="00A8639B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11</w:t>
            </w:r>
            <w:r w:rsidR="007903A2" w:rsidRPr="00693A8C">
              <w:rPr>
                <w:rFonts w:ascii="VAG Rounded Std Light" w:hAnsi="VAG Rounded Std Light"/>
              </w:rPr>
              <w:t>p for 8 (1 A3 sheet)</w:t>
            </w:r>
          </w:p>
        </w:tc>
        <w:tc>
          <w:tcPr>
            <w:tcW w:w="2163" w:type="dxa"/>
            <w:gridSpan w:val="2"/>
          </w:tcPr>
          <w:p w:rsidR="007903A2" w:rsidRPr="00F1133B" w:rsidRDefault="001C23EC" w:rsidP="001C23E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EmmaFlyer.pdf</w:t>
            </w:r>
          </w:p>
        </w:tc>
        <w:tc>
          <w:tcPr>
            <w:tcW w:w="1897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80</w:t>
            </w:r>
          </w:p>
        </w:tc>
        <w:tc>
          <w:tcPr>
            <w:tcW w:w="1880" w:type="dxa"/>
          </w:tcPr>
          <w:p w:rsidR="007903A2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£1.10</w:t>
            </w:r>
          </w:p>
        </w:tc>
      </w:tr>
      <w:tr w:rsidR="001C23EC" w:rsidRPr="00693A8C" w:rsidTr="001C23EC">
        <w:trPr>
          <w:trHeight w:val="499"/>
        </w:trPr>
        <w:tc>
          <w:tcPr>
            <w:tcW w:w="1903" w:type="dxa"/>
            <w:vMerge w:val="restart"/>
          </w:tcPr>
          <w:p w:rsidR="001C23EC" w:rsidRPr="00693A8C" w:rsidRDefault="001C23EC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24 Sheet Round Stickers Low Quality Colour Print</w:t>
            </w:r>
          </w:p>
        </w:tc>
        <w:tc>
          <w:tcPr>
            <w:tcW w:w="1899" w:type="dxa"/>
            <w:vMerge w:val="restart"/>
          </w:tcPr>
          <w:p w:rsidR="001C23EC" w:rsidRPr="00693A8C" w:rsidRDefault="001C23EC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</w:t>
            </w:r>
            <w:r w:rsidR="00C51A53">
              <w:rPr>
                <w:rFonts w:ascii="VAG Rounded Std Light" w:hAnsi="VAG Rounded Std Light"/>
              </w:rPr>
              <w:t>8</w:t>
            </w:r>
            <w:r>
              <w:rPr>
                <w:rFonts w:ascii="VAG Rounded Std Light" w:hAnsi="VAG Rounded Std Light"/>
              </w:rPr>
              <w:t>p per sheet</w:t>
            </w:r>
          </w:p>
        </w:tc>
        <w:tc>
          <w:tcPr>
            <w:tcW w:w="2163" w:type="dxa"/>
            <w:gridSpan w:val="2"/>
          </w:tcPr>
          <w:p w:rsidR="001C23EC" w:rsidRDefault="001C23EC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Bradley Hand ITC" w:hAnsi="Bradley Hand ITC"/>
              </w:rPr>
              <w:t>EmmaSticker1.png</w:t>
            </w:r>
          </w:p>
        </w:tc>
        <w:tc>
          <w:tcPr>
            <w:tcW w:w="1897" w:type="dxa"/>
          </w:tcPr>
          <w:p w:rsidR="001C23EC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72</w:t>
            </w:r>
          </w:p>
        </w:tc>
        <w:tc>
          <w:tcPr>
            <w:tcW w:w="1880" w:type="dxa"/>
          </w:tcPr>
          <w:p w:rsidR="001C23EC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£0.90</w:t>
            </w:r>
          </w:p>
        </w:tc>
      </w:tr>
      <w:tr w:rsidR="001C23EC" w:rsidRPr="00693A8C" w:rsidTr="001C23EC">
        <w:trPr>
          <w:trHeight w:val="555"/>
        </w:trPr>
        <w:tc>
          <w:tcPr>
            <w:tcW w:w="1903" w:type="dxa"/>
            <w:vMerge/>
          </w:tcPr>
          <w:p w:rsidR="001C23EC" w:rsidRDefault="001C23EC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99" w:type="dxa"/>
            <w:vMerge/>
          </w:tcPr>
          <w:p w:rsidR="001C23EC" w:rsidRDefault="001C23EC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2163" w:type="dxa"/>
            <w:gridSpan w:val="2"/>
          </w:tcPr>
          <w:p w:rsidR="001C23EC" w:rsidRDefault="001C23EC" w:rsidP="001C23E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EmmaSticker2.png</w:t>
            </w:r>
          </w:p>
        </w:tc>
        <w:tc>
          <w:tcPr>
            <w:tcW w:w="1897" w:type="dxa"/>
          </w:tcPr>
          <w:p w:rsidR="001C23EC" w:rsidRPr="002F4269" w:rsidRDefault="001C23EC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48</w:t>
            </w:r>
          </w:p>
        </w:tc>
        <w:tc>
          <w:tcPr>
            <w:tcW w:w="1880" w:type="dxa"/>
          </w:tcPr>
          <w:p w:rsidR="001C23EC" w:rsidRPr="002F4269" w:rsidRDefault="006A5A97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£0.60</w:t>
            </w:r>
          </w:p>
        </w:tc>
      </w:tr>
      <w:tr w:rsidR="007903A2" w:rsidRPr="00693A8C" w:rsidTr="001C23EC">
        <w:trPr>
          <w:trHeight w:val="106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Approx. 1 Metre White Banner Fabric</w:t>
            </w:r>
          </w:p>
        </w:tc>
        <w:tc>
          <w:tcPr>
            <w:tcW w:w="1899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50p</w:t>
            </w:r>
          </w:p>
        </w:tc>
        <w:tc>
          <w:tcPr>
            <w:tcW w:w="2163" w:type="dxa"/>
            <w:gridSpan w:val="2"/>
            <w:shd w:val="clear" w:color="auto" w:fill="7F7F7F" w:themeFill="text1" w:themeFillTint="80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97" w:type="dxa"/>
          </w:tcPr>
          <w:p w:rsidR="007903A2" w:rsidRPr="002F4269" w:rsidRDefault="006A5A97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7903A2" w:rsidRPr="002F4269" w:rsidRDefault="006A5A97" w:rsidP="001C23E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£0.50</w:t>
            </w:r>
          </w:p>
        </w:tc>
      </w:tr>
      <w:tr w:rsidR="001C23EC" w:rsidRPr="00693A8C" w:rsidTr="001C23EC">
        <w:trPr>
          <w:trHeight w:val="68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899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2163" w:type="dxa"/>
            <w:gridSpan w:val="2"/>
            <w:shd w:val="clear" w:color="auto" w:fill="7F7F7F" w:themeFill="text1" w:themeFillTint="80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97" w:type="dxa"/>
            <w:shd w:val="clear" w:color="auto" w:fill="7F7F7F" w:themeFill="text1" w:themeFillTint="80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80" w:type="dxa"/>
            <w:shd w:val="clear" w:color="auto" w:fill="7F7F7F" w:themeFill="text1" w:themeFillTint="80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</w:rPr>
            </w:pPr>
          </w:p>
        </w:tc>
      </w:tr>
      <w:tr w:rsidR="001C23EC" w:rsidRPr="00693A8C" w:rsidTr="001C23EC">
        <w:trPr>
          <w:trHeight w:val="699"/>
        </w:trPr>
        <w:tc>
          <w:tcPr>
            <w:tcW w:w="1903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Pins</w:t>
            </w:r>
          </w:p>
        </w:tc>
        <w:tc>
          <w:tcPr>
            <w:tcW w:w="1899" w:type="dxa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2163" w:type="dxa"/>
            <w:gridSpan w:val="2"/>
            <w:shd w:val="clear" w:color="auto" w:fill="7F7F7F" w:themeFill="text1" w:themeFillTint="80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97" w:type="dxa"/>
            <w:shd w:val="clear" w:color="auto" w:fill="7F7F7F" w:themeFill="text1" w:themeFillTint="80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880" w:type="dxa"/>
            <w:shd w:val="clear" w:color="auto" w:fill="7F7F7F" w:themeFill="text1" w:themeFillTint="80"/>
          </w:tcPr>
          <w:p w:rsidR="007903A2" w:rsidRPr="002F4269" w:rsidRDefault="007903A2" w:rsidP="001C23EC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:rsidTr="006A5A97">
        <w:tblPrEx>
          <w:tblLook w:val="0000" w:firstRow="0" w:lastRow="0" w:firstColumn="0" w:lastColumn="0" w:noHBand="0" w:noVBand="0"/>
        </w:tblPrEx>
        <w:trPr>
          <w:gridBefore w:val="3"/>
          <w:wBefore w:w="5952" w:type="dxa"/>
          <w:trHeight w:val="1069"/>
        </w:trPr>
        <w:tc>
          <w:tcPr>
            <w:tcW w:w="1910" w:type="dxa"/>
            <w:gridSpan w:val="2"/>
            <w:shd w:val="clear" w:color="auto" w:fill="auto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880" w:type="dxa"/>
          </w:tcPr>
          <w:p w:rsidR="007903A2" w:rsidRPr="002F4269" w:rsidRDefault="006A5A97" w:rsidP="006A5A9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£7.25</w:t>
            </w:r>
          </w:p>
        </w:tc>
      </w:tr>
      <w:tr w:rsidR="007903A2" w:rsidTr="006A5A97">
        <w:tblPrEx>
          <w:tblLook w:val="0000" w:firstRow="0" w:lastRow="0" w:firstColumn="0" w:lastColumn="0" w:noHBand="0" w:noVBand="0"/>
        </w:tblPrEx>
        <w:trPr>
          <w:gridBefore w:val="3"/>
          <w:wBefore w:w="5952" w:type="dxa"/>
          <w:trHeight w:val="1069"/>
        </w:trPr>
        <w:tc>
          <w:tcPr>
            <w:tcW w:w="1910" w:type="dxa"/>
            <w:gridSpan w:val="2"/>
            <w:shd w:val="clear" w:color="auto" w:fill="auto"/>
          </w:tcPr>
          <w:p w:rsidR="007903A2" w:rsidRPr="00693A8C" w:rsidRDefault="007903A2" w:rsidP="001C23E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880" w:type="dxa"/>
          </w:tcPr>
          <w:p w:rsidR="007903A2" w:rsidRPr="002F4269" w:rsidRDefault="006A5A97" w:rsidP="006A5A9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£2.75</w:t>
            </w:r>
          </w:p>
        </w:tc>
      </w:tr>
    </w:tbl>
    <w:p w:rsidR="004542D8" w:rsidRPr="00F1133B" w:rsidRDefault="006A5A97" w:rsidP="00FC026F">
      <w:pPr>
        <w:rPr>
          <w:rFonts w:ascii="VAG Rounded Std Light" w:hAnsi="VAG Rounded Std Light"/>
          <w:b/>
        </w:rPr>
      </w:pPr>
      <w:r>
        <w:rPr>
          <w:rFonts w:ascii="VAG Rounded Std Light" w:hAnsi="VAG Rounded Std Light"/>
          <w:b/>
        </w:rPr>
        <w:t>CANDIDATE NAME Emma Hedges</w:t>
      </w:r>
      <w:r w:rsidR="00FC026F" w:rsidRPr="00F1133B">
        <w:rPr>
          <w:rFonts w:ascii="VAG Rounded Std Light" w:hAnsi="VAG Rounded Std Light"/>
          <w:b/>
        </w:rPr>
        <w:tab/>
        <w:t>POSITION</w:t>
      </w:r>
      <w:r>
        <w:rPr>
          <w:rFonts w:ascii="VAG Rounded Std Light" w:hAnsi="VAG Rounded Std Light"/>
          <w:b/>
        </w:rPr>
        <w:t xml:space="preserve"> Non-Portfolio Officer</w:t>
      </w:r>
    </w:p>
    <w:p w:rsidR="004542D8" w:rsidRDefault="004542D8"/>
    <w:sectPr w:rsidR="004542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EC" w:rsidRDefault="001C23EC" w:rsidP="007903A2">
      <w:pPr>
        <w:spacing w:after="0" w:line="240" w:lineRule="auto"/>
      </w:pPr>
      <w:r>
        <w:separator/>
      </w:r>
    </w:p>
  </w:endnote>
  <w:endnote w:type="continuationSeparator" w:id="0">
    <w:p w:rsidR="001C23EC" w:rsidRDefault="001C23EC" w:rsidP="007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EC" w:rsidRDefault="001C23EC" w:rsidP="007903A2">
      <w:pPr>
        <w:spacing w:after="0" w:line="240" w:lineRule="auto"/>
      </w:pPr>
      <w:r>
        <w:separator/>
      </w:r>
    </w:p>
  </w:footnote>
  <w:footnote w:type="continuationSeparator" w:id="0">
    <w:p w:rsidR="001C23EC" w:rsidRDefault="001C23EC" w:rsidP="007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EC" w:rsidRDefault="001C23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304290" cy="1476375"/>
          <wp:effectExtent l="0" t="0" r="0" b="0"/>
          <wp:wrapTight wrapText="bothSides">
            <wp:wrapPolygon edited="0">
              <wp:start x="15143" y="2230"/>
              <wp:lineTo x="6941" y="3345"/>
              <wp:lineTo x="3786" y="4738"/>
              <wp:lineTo x="4101" y="7246"/>
              <wp:lineTo x="2839" y="7525"/>
              <wp:lineTo x="2839" y="8919"/>
              <wp:lineTo x="3786" y="11706"/>
              <wp:lineTo x="6625" y="16165"/>
              <wp:lineTo x="9780" y="18674"/>
              <wp:lineTo x="10095" y="19231"/>
              <wp:lineTo x="11673" y="19231"/>
              <wp:lineTo x="11988" y="18674"/>
              <wp:lineTo x="17352" y="16165"/>
              <wp:lineTo x="18929" y="13099"/>
              <wp:lineTo x="17982" y="6968"/>
              <wp:lineTo x="16405" y="2230"/>
              <wp:lineTo x="15143" y="22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SU Elections Logo for t-shi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1C23EC"/>
    <w:rsid w:val="002F4269"/>
    <w:rsid w:val="004542D8"/>
    <w:rsid w:val="005A4E45"/>
    <w:rsid w:val="00693A8C"/>
    <w:rsid w:val="0069721A"/>
    <w:rsid w:val="006A5A97"/>
    <w:rsid w:val="007903A2"/>
    <w:rsid w:val="007A59B2"/>
    <w:rsid w:val="00906953"/>
    <w:rsid w:val="00A8639B"/>
    <w:rsid w:val="00B81969"/>
    <w:rsid w:val="00C51A53"/>
    <w:rsid w:val="00CB64E8"/>
    <w:rsid w:val="00E107DB"/>
    <w:rsid w:val="00EF6D05"/>
    <w:rsid w:val="00F1133B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97D745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2A404DFF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Liam Searle</cp:lastModifiedBy>
  <cp:revision>3</cp:revision>
  <cp:lastPrinted>2016-02-12T16:07:00Z</cp:lastPrinted>
  <dcterms:created xsi:type="dcterms:W3CDTF">2019-11-20T12:18:00Z</dcterms:created>
  <dcterms:modified xsi:type="dcterms:W3CDTF">2020-01-24T12:08:00Z</dcterms:modified>
</cp:coreProperties>
</file>